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2082A" w14:textId="77777777" w:rsidR="002853DD" w:rsidRDefault="002853DD" w:rsidP="006F7C5B">
      <w:pPr>
        <w:jc w:val="center"/>
        <w:rPr>
          <w:b/>
          <w:sz w:val="24"/>
          <w:szCs w:val="24"/>
        </w:rPr>
      </w:pPr>
    </w:p>
    <w:p w14:paraId="4DF7C398" w14:textId="2141792F" w:rsidR="002F32A4" w:rsidRDefault="002F32A4" w:rsidP="002F32A4">
      <w:pPr>
        <w:rPr>
          <w:b/>
          <w:sz w:val="24"/>
          <w:szCs w:val="24"/>
        </w:rPr>
      </w:pPr>
    </w:p>
    <w:p w14:paraId="67D2C77B" w14:textId="77777777" w:rsidR="002F32A4" w:rsidRDefault="002F32A4" w:rsidP="002F32A4">
      <w:pPr>
        <w:rPr>
          <w:b/>
          <w:sz w:val="24"/>
          <w:szCs w:val="24"/>
        </w:rPr>
      </w:pPr>
    </w:p>
    <w:p w14:paraId="3B625B4C" w14:textId="77777777" w:rsidR="00297A0D" w:rsidRPr="00FB687B" w:rsidRDefault="001E0B81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FB687B">
        <w:rPr>
          <w:rFonts w:ascii="Courier New" w:hAnsi="Courier New" w:cs="Courier New"/>
          <w:b/>
          <w:sz w:val="24"/>
          <w:szCs w:val="24"/>
          <w:u w:val="single"/>
        </w:rPr>
        <w:t>MEMORIAL DESCRITIVO</w:t>
      </w:r>
    </w:p>
    <w:p w14:paraId="2D0C98D7" w14:textId="77777777" w:rsidR="00DB3A71" w:rsidRPr="00FB687B" w:rsidRDefault="00DB3A7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750412D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b/>
          <w:sz w:val="24"/>
          <w:szCs w:val="24"/>
        </w:rPr>
        <w:t>OBRA:</w:t>
      </w:r>
      <w:r w:rsidRPr="00FB687B">
        <w:rPr>
          <w:rFonts w:ascii="Courier New" w:hAnsi="Courier New" w:cs="Courier New"/>
          <w:sz w:val="24"/>
          <w:szCs w:val="24"/>
        </w:rPr>
        <w:t xml:space="preserve"> INFRAESTRUTURA URBANA (RECAPEAMENTO ASFALTICO E SINALIZAÇÃO VIÁRIA HORIZONTAL)</w:t>
      </w:r>
    </w:p>
    <w:p w14:paraId="3CE149B8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9D5E0AD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b/>
          <w:sz w:val="24"/>
          <w:szCs w:val="24"/>
        </w:rPr>
        <w:t>LOCAL:</w:t>
      </w:r>
      <w:r w:rsidRPr="00FB687B">
        <w:rPr>
          <w:rFonts w:ascii="Courier New" w:hAnsi="Courier New" w:cs="Courier New"/>
          <w:sz w:val="24"/>
          <w:szCs w:val="24"/>
        </w:rPr>
        <w:t xml:space="preserve"> RUA 9 DE JULHO, PRAÇA 24 DE DEZEMBRO, RUA VISCONDE DE OURO PRETO, AVENIDA JOÃO CAMILO GOMES, RUA MÁXIMA CONCEIÇÃO GUIMARÃES, RUA MANIF ELIAS E RUA JOÃO SOUZA DOS SANTOS</w:t>
      </w:r>
    </w:p>
    <w:p w14:paraId="0D19159B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65E9D19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b/>
          <w:sz w:val="24"/>
          <w:szCs w:val="24"/>
        </w:rPr>
        <w:t>MUNICÍPIO:</w:t>
      </w:r>
      <w:r w:rsidRPr="00FB687B">
        <w:rPr>
          <w:rFonts w:ascii="Courier New" w:hAnsi="Courier New" w:cs="Courier New"/>
          <w:sz w:val="24"/>
          <w:szCs w:val="24"/>
        </w:rPr>
        <w:t xml:space="preserve"> RIFAINA</w:t>
      </w:r>
    </w:p>
    <w:p w14:paraId="46BD8DFD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0FD0ECE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b/>
          <w:sz w:val="24"/>
          <w:szCs w:val="24"/>
        </w:rPr>
        <w:t>ESTADO:</w:t>
      </w:r>
      <w:r w:rsidRPr="00FB687B">
        <w:rPr>
          <w:rFonts w:ascii="Courier New" w:hAnsi="Courier New" w:cs="Courier New"/>
          <w:sz w:val="24"/>
          <w:szCs w:val="24"/>
        </w:rPr>
        <w:t xml:space="preserve"> SÃO PAULO</w:t>
      </w:r>
    </w:p>
    <w:p w14:paraId="372DE441" w14:textId="77777777" w:rsidR="00A34374" w:rsidRPr="00FB687B" w:rsidRDefault="00A3437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69A6F58" w14:textId="1D60B62D" w:rsidR="00A34374" w:rsidRDefault="00A34374" w:rsidP="00FB687B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FB687B">
        <w:rPr>
          <w:rFonts w:ascii="Courier New" w:hAnsi="Courier New" w:cs="Courier New"/>
          <w:b/>
          <w:sz w:val="24"/>
          <w:szCs w:val="24"/>
        </w:rPr>
        <w:t>ART nº</w:t>
      </w:r>
      <w:r w:rsidR="00FB20AA">
        <w:rPr>
          <w:rFonts w:ascii="Courier New" w:hAnsi="Courier New" w:cs="Courier New"/>
          <w:bCs/>
          <w:sz w:val="24"/>
          <w:szCs w:val="24"/>
        </w:rPr>
        <w:t>28027230220147431</w:t>
      </w:r>
    </w:p>
    <w:p w14:paraId="1DAE8C17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C41116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ESPECIFICAÇÕES</w:t>
      </w:r>
      <w:r w:rsidR="0077285A" w:rsidRPr="00FB687B">
        <w:rPr>
          <w:rFonts w:ascii="Courier New" w:hAnsi="Courier New" w:cs="Courier New"/>
          <w:sz w:val="24"/>
          <w:szCs w:val="24"/>
        </w:rPr>
        <w:t xml:space="preserve"> para execução de obra de infra</w:t>
      </w:r>
      <w:r w:rsidRPr="00FB687B">
        <w:rPr>
          <w:rFonts w:ascii="Courier New" w:hAnsi="Courier New" w:cs="Courier New"/>
          <w:sz w:val="24"/>
          <w:szCs w:val="24"/>
        </w:rPr>
        <w:t>estrutura</w:t>
      </w:r>
      <w:r w:rsidR="00F16005" w:rsidRPr="00FB687B">
        <w:rPr>
          <w:rFonts w:ascii="Courier New" w:hAnsi="Courier New" w:cs="Courier New"/>
          <w:sz w:val="24"/>
          <w:szCs w:val="24"/>
        </w:rPr>
        <w:t xml:space="preserve"> urbana</w:t>
      </w:r>
      <w:r w:rsidRPr="00FB687B">
        <w:rPr>
          <w:rFonts w:ascii="Courier New" w:hAnsi="Courier New" w:cs="Courier New"/>
          <w:sz w:val="24"/>
          <w:szCs w:val="24"/>
        </w:rPr>
        <w:t xml:space="preserve"> - Recapeamento Asfáltico (sobre pavimento existente) em Concreto Betuminoso Usinado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a Quente (CBUQ) na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Rua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listada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Pr="00FB687B">
        <w:rPr>
          <w:rFonts w:ascii="Courier New" w:hAnsi="Courier New" w:cs="Courier New"/>
          <w:sz w:val="24"/>
          <w:szCs w:val="24"/>
        </w:rPr>
        <w:t xml:space="preserve"> abaixo,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do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Bairro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Jardim Alzira</w:t>
      </w:r>
      <w:r w:rsidR="00AF77D6" w:rsidRPr="00FB687B">
        <w:rPr>
          <w:rFonts w:ascii="Courier New" w:hAnsi="Courier New" w:cs="Courier New"/>
          <w:sz w:val="24"/>
          <w:szCs w:val="24"/>
        </w:rPr>
        <w:t xml:space="preserve"> e Centro</w:t>
      </w:r>
      <w:r w:rsidR="00651C47" w:rsidRPr="00FB687B">
        <w:rPr>
          <w:rFonts w:ascii="Courier New" w:hAnsi="Courier New" w:cs="Courier New"/>
          <w:sz w:val="24"/>
          <w:szCs w:val="24"/>
        </w:rPr>
        <w:t>,</w:t>
      </w:r>
      <w:r w:rsidRPr="00FB687B">
        <w:rPr>
          <w:rFonts w:ascii="Courier New" w:hAnsi="Courier New" w:cs="Courier New"/>
          <w:sz w:val="24"/>
          <w:szCs w:val="24"/>
        </w:rPr>
        <w:t xml:space="preserve"> no Município de Rifaina:</w:t>
      </w:r>
    </w:p>
    <w:p w14:paraId="7745FF26" w14:textId="77777777" w:rsidR="00713FC6" w:rsidRPr="00FB687B" w:rsidRDefault="00713FC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35A475F" w14:textId="77777777" w:rsidR="007659A2" w:rsidRPr="00FB687B" w:rsidRDefault="001E0B81" w:rsidP="00FB687B">
      <w:pPr>
        <w:pStyle w:val="PargrafodaLista"/>
        <w:numPr>
          <w:ilvl w:val="0"/>
          <w:numId w:val="28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APRESENTAÇÃO</w:t>
      </w:r>
    </w:p>
    <w:p w14:paraId="4970D703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8F55D38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Trata-se de serviços de mão de obra, fornecimento de material e equipamentos para as seguintes Ruas.</w:t>
      </w:r>
    </w:p>
    <w:p w14:paraId="4805D9A0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a ser executada é essencialmente d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e recapeamento e compreende o </w:t>
      </w:r>
      <w:r w:rsidRPr="00FB687B">
        <w:rPr>
          <w:rFonts w:ascii="Courier New" w:hAnsi="Courier New" w:cs="Courier New"/>
          <w:sz w:val="24"/>
          <w:szCs w:val="24"/>
        </w:rPr>
        <w:t>segmento listado abaixo:</w:t>
      </w:r>
    </w:p>
    <w:p w14:paraId="35B36641" w14:textId="77777777" w:rsidR="002853DD" w:rsidRPr="00FB687B" w:rsidRDefault="002853DD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3E669C3D" w14:textId="77777777" w:rsidR="00FB687B" w:rsidRPr="00672292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/ Trecho              Área (m2) </w:t>
      </w:r>
      <w:proofErr w:type="gramStart"/>
      <w:r w:rsidRPr="00672292">
        <w:rPr>
          <w:rFonts w:ascii="Courier New" w:hAnsi="Courier New" w:cs="Courier New"/>
          <w:sz w:val="24"/>
          <w:szCs w:val="24"/>
        </w:rPr>
        <w:t>Recapeamento  Área</w:t>
      </w:r>
      <w:proofErr w:type="gramEnd"/>
      <w:r w:rsidRPr="00672292">
        <w:rPr>
          <w:rFonts w:ascii="Courier New" w:hAnsi="Courier New" w:cs="Courier New"/>
          <w:sz w:val="24"/>
          <w:szCs w:val="24"/>
        </w:rPr>
        <w:t xml:space="preserve"> </w:t>
      </w:r>
    </w:p>
    <w:p w14:paraId="018494B9" w14:textId="77777777" w:rsidR="00FB687B" w:rsidRPr="00672292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64A3866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9 de Julho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 xml:space="preserve">731,50 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</w:t>
      </w:r>
    </w:p>
    <w:p w14:paraId="78628DEC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01 - compreendido entre a Rua </w:t>
      </w:r>
      <w:r>
        <w:rPr>
          <w:rFonts w:ascii="Courier New" w:hAnsi="Courier New" w:cs="Courier New"/>
          <w:sz w:val="24"/>
          <w:szCs w:val="24"/>
        </w:rPr>
        <w:t>Rui Barbosa e Rua José Francisco da Silveira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77EB9F7A" w14:textId="77777777" w:rsidR="00FB687B" w:rsidRPr="00672292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551F831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9 de Julho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>837,25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54AB46CB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02 - compreendido entre a Rua </w:t>
      </w:r>
      <w:r>
        <w:rPr>
          <w:rFonts w:ascii="Courier New" w:hAnsi="Courier New" w:cs="Courier New"/>
          <w:sz w:val="24"/>
          <w:szCs w:val="24"/>
        </w:rPr>
        <w:t>José Francisco da Silveira e Rua Marechal Deodoro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9C7AF2A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</w:p>
    <w:p w14:paraId="0C97BACC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Praça 24 de Dezembro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>918,00</w:t>
      </w:r>
      <w:r w:rsidRPr="00672292">
        <w:rPr>
          <w:rFonts w:ascii="Courier New" w:hAnsi="Courier New" w:cs="Courier New"/>
          <w:sz w:val="24"/>
          <w:szCs w:val="24"/>
        </w:rPr>
        <w:t xml:space="preserve">   </w:t>
      </w:r>
      <w:r>
        <w:rPr>
          <w:rFonts w:ascii="Courier New" w:hAnsi="Courier New" w:cs="Courier New"/>
          <w:sz w:val="24"/>
          <w:szCs w:val="24"/>
        </w:rPr>
        <w:t xml:space="preserve">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33E5E419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03 - compreendido entre a Rua </w:t>
      </w:r>
      <w:r>
        <w:rPr>
          <w:rFonts w:ascii="Courier New" w:hAnsi="Courier New" w:cs="Courier New"/>
          <w:sz w:val="24"/>
          <w:szCs w:val="24"/>
        </w:rPr>
        <w:t>Marechal Deodoro e Rua Tiradentes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3FE3C54C" w14:textId="77777777" w:rsidR="002F32A4" w:rsidRPr="00672292" w:rsidRDefault="002F32A4" w:rsidP="00FB687B">
      <w:pPr>
        <w:rPr>
          <w:rFonts w:ascii="Courier New" w:hAnsi="Courier New" w:cs="Courier New"/>
          <w:sz w:val="24"/>
          <w:szCs w:val="24"/>
        </w:rPr>
      </w:pPr>
    </w:p>
    <w:p w14:paraId="7C4DA362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Rua Visconde de Ouro Preto</w:t>
      </w:r>
      <w:r w:rsidRPr="00672292">
        <w:rPr>
          <w:rFonts w:ascii="Courier New" w:hAnsi="Courier New" w:cs="Courier New"/>
          <w:sz w:val="24"/>
          <w:szCs w:val="24"/>
        </w:rPr>
        <w:t xml:space="preserve">           </w:t>
      </w:r>
      <w:r>
        <w:rPr>
          <w:rFonts w:ascii="Courier New" w:hAnsi="Courier New" w:cs="Courier New"/>
          <w:sz w:val="24"/>
          <w:szCs w:val="24"/>
        </w:rPr>
        <w:t>531,00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4981F364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04 - compreendido entre a Rua </w:t>
      </w:r>
      <w:r>
        <w:rPr>
          <w:rFonts w:ascii="Courier New" w:hAnsi="Courier New" w:cs="Courier New"/>
          <w:sz w:val="24"/>
          <w:szCs w:val="24"/>
        </w:rPr>
        <w:t>Barão de Rifaina e Rua Coronel Pereira Cassiano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07DEA95F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</w:p>
    <w:p w14:paraId="04144F39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Visconde de Ouro Preto           855,00                 </w:t>
      </w:r>
    </w:p>
    <w:p w14:paraId="1A2FE98B" w14:textId="1C3B977F" w:rsidR="00FB687B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05 - compreendido entre a Rua</w:t>
      </w:r>
      <w:r>
        <w:rPr>
          <w:rFonts w:ascii="Courier New" w:hAnsi="Courier New" w:cs="Courier New"/>
          <w:sz w:val="24"/>
          <w:szCs w:val="24"/>
        </w:rPr>
        <w:t xml:space="preserve"> Coronel Pereira Cassiano e Avenida Calixto Jorge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352FA680" w14:textId="00133B4B" w:rsidR="002F32A4" w:rsidRDefault="002F32A4" w:rsidP="00FB687B">
      <w:pPr>
        <w:rPr>
          <w:rFonts w:ascii="Courier New" w:hAnsi="Courier New" w:cs="Courier New"/>
          <w:sz w:val="24"/>
          <w:szCs w:val="24"/>
        </w:rPr>
      </w:pPr>
    </w:p>
    <w:p w14:paraId="7CD667F6" w14:textId="77777777" w:rsidR="002F32A4" w:rsidRPr="00672292" w:rsidRDefault="002F32A4" w:rsidP="00FB687B">
      <w:pPr>
        <w:rPr>
          <w:rFonts w:ascii="Courier New" w:hAnsi="Courier New" w:cs="Courier New"/>
          <w:sz w:val="24"/>
          <w:szCs w:val="24"/>
        </w:rPr>
      </w:pPr>
    </w:p>
    <w:p w14:paraId="3B1F36F0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</w:p>
    <w:p w14:paraId="378B6CEE" w14:textId="31720396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Visconde de Ouro Preto         </w:t>
      </w:r>
      <w:r w:rsidR="004D5476">
        <w:rPr>
          <w:rFonts w:ascii="Courier New" w:hAnsi="Courier New" w:cs="Courier New"/>
          <w:sz w:val="24"/>
          <w:szCs w:val="24"/>
        </w:rPr>
        <w:t xml:space="preserve">  693,00</w:t>
      </w:r>
      <w:r>
        <w:rPr>
          <w:rFonts w:ascii="Courier New" w:hAnsi="Courier New" w:cs="Courier New"/>
          <w:sz w:val="24"/>
          <w:szCs w:val="24"/>
        </w:rPr>
        <w:t xml:space="preserve">              </w:t>
      </w:r>
    </w:p>
    <w:p w14:paraId="7ADEB4D5" w14:textId="3097ECC1" w:rsidR="00FB687B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06 - compreendido entre a </w:t>
      </w:r>
      <w:r w:rsidR="004D5476">
        <w:rPr>
          <w:rFonts w:ascii="Courier New" w:hAnsi="Courier New" w:cs="Courier New"/>
          <w:sz w:val="24"/>
          <w:szCs w:val="24"/>
        </w:rPr>
        <w:t xml:space="preserve">Rua </w:t>
      </w:r>
      <w:proofErr w:type="spellStart"/>
      <w:r w:rsidR="004D5476">
        <w:rPr>
          <w:rFonts w:ascii="Courier New" w:hAnsi="Courier New" w:cs="Courier New"/>
          <w:sz w:val="24"/>
          <w:szCs w:val="24"/>
        </w:rPr>
        <w:t>Manif</w:t>
      </w:r>
      <w:proofErr w:type="spellEnd"/>
      <w:r w:rsidR="004D5476">
        <w:rPr>
          <w:rFonts w:ascii="Courier New" w:hAnsi="Courier New" w:cs="Courier New"/>
          <w:sz w:val="24"/>
          <w:szCs w:val="24"/>
        </w:rPr>
        <w:t xml:space="preserve"> Elias</w:t>
      </w:r>
      <w:r>
        <w:rPr>
          <w:rFonts w:ascii="Courier New" w:hAnsi="Courier New" w:cs="Courier New"/>
          <w:sz w:val="24"/>
          <w:szCs w:val="24"/>
        </w:rPr>
        <w:t xml:space="preserve"> e Rua Ari Reis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2E80C3E7" w14:textId="1CE84C23" w:rsidR="003C4147" w:rsidRDefault="003C4147" w:rsidP="00FB687B">
      <w:pPr>
        <w:rPr>
          <w:rFonts w:ascii="Courier New" w:hAnsi="Courier New" w:cs="Courier New"/>
          <w:sz w:val="24"/>
          <w:szCs w:val="24"/>
        </w:rPr>
      </w:pPr>
    </w:p>
    <w:p w14:paraId="6D7413C8" w14:textId="4AA80D47" w:rsidR="003C4147" w:rsidRPr="00672292" w:rsidRDefault="003C4147" w:rsidP="003C4147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Visconde de Ouro Preto           643,70              </w:t>
      </w:r>
    </w:p>
    <w:p w14:paraId="1927DD04" w14:textId="55C52C36" w:rsidR="003C4147" w:rsidRDefault="003C4147" w:rsidP="003C4147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>
        <w:rPr>
          <w:rFonts w:ascii="Courier New" w:hAnsi="Courier New" w:cs="Courier New"/>
          <w:sz w:val="24"/>
          <w:szCs w:val="24"/>
        </w:rPr>
        <w:t>7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Ari Reis e Rua Antônio Thomas de Aquino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CCC4F6E" w14:textId="53DC9E4F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</w:p>
    <w:p w14:paraId="55101922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Avenida João Camilo Gomes   </w:t>
      </w:r>
      <w:r w:rsidRPr="00672292">
        <w:rPr>
          <w:rFonts w:ascii="Courier New" w:hAnsi="Courier New" w:cs="Courier New"/>
          <w:sz w:val="24"/>
          <w:szCs w:val="24"/>
        </w:rPr>
        <w:t xml:space="preserve">         </w:t>
      </w:r>
      <w:r>
        <w:rPr>
          <w:rFonts w:ascii="Courier New" w:hAnsi="Courier New" w:cs="Courier New"/>
          <w:sz w:val="24"/>
          <w:szCs w:val="24"/>
        </w:rPr>
        <w:t>718,25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</w:t>
      </w:r>
    </w:p>
    <w:p w14:paraId="65A115F3" w14:textId="4B0AC755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3C4147">
        <w:rPr>
          <w:rFonts w:ascii="Courier New" w:hAnsi="Courier New" w:cs="Courier New"/>
          <w:sz w:val="24"/>
          <w:szCs w:val="24"/>
        </w:rPr>
        <w:t>8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Rua </w:t>
      </w:r>
      <w:r>
        <w:rPr>
          <w:rFonts w:ascii="Courier New" w:hAnsi="Courier New" w:cs="Courier New"/>
          <w:sz w:val="24"/>
          <w:szCs w:val="24"/>
        </w:rPr>
        <w:t xml:space="preserve">Antônio Redondo e Rua José Ronca </w:t>
      </w:r>
      <w:proofErr w:type="spellStart"/>
      <w:r>
        <w:rPr>
          <w:rFonts w:ascii="Courier New" w:hAnsi="Courier New" w:cs="Courier New"/>
          <w:sz w:val="24"/>
          <w:szCs w:val="24"/>
        </w:rPr>
        <w:t>Belote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FD3FAFE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</w:p>
    <w:p w14:paraId="3250DBCF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Máxima Conceição Guimarães </w:t>
      </w:r>
      <w:r w:rsidRPr="00672292">
        <w:rPr>
          <w:rFonts w:ascii="Courier New" w:hAnsi="Courier New" w:cs="Courier New"/>
          <w:sz w:val="24"/>
          <w:szCs w:val="24"/>
        </w:rPr>
        <w:t xml:space="preserve">    </w:t>
      </w:r>
      <w:r>
        <w:rPr>
          <w:rFonts w:ascii="Courier New" w:hAnsi="Courier New" w:cs="Courier New"/>
          <w:sz w:val="24"/>
          <w:szCs w:val="24"/>
        </w:rPr>
        <w:t xml:space="preserve">3.427,20                 </w:t>
      </w:r>
    </w:p>
    <w:p w14:paraId="630D5FA6" w14:textId="1B5527C8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3C4147">
        <w:rPr>
          <w:rFonts w:ascii="Courier New" w:hAnsi="Courier New" w:cs="Courier New"/>
          <w:sz w:val="24"/>
          <w:szCs w:val="24"/>
        </w:rPr>
        <w:t>9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Casa de número 406 e Rua Josué de Paula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131B6023" w14:textId="77777777" w:rsid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C43E9B8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proofErr w:type="spellStart"/>
      <w:r>
        <w:rPr>
          <w:rFonts w:ascii="Courier New" w:hAnsi="Courier New" w:cs="Courier New"/>
          <w:sz w:val="24"/>
          <w:szCs w:val="24"/>
        </w:rPr>
        <w:t>Manif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Elias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823,20                  </w:t>
      </w:r>
    </w:p>
    <w:p w14:paraId="746A0ADD" w14:textId="2B535EEF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</w:t>
      </w:r>
      <w:r w:rsidR="003C4147">
        <w:rPr>
          <w:rFonts w:ascii="Courier New" w:hAnsi="Courier New" w:cs="Courier New"/>
          <w:sz w:val="24"/>
          <w:szCs w:val="24"/>
        </w:rPr>
        <w:t>10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Visconde de Ouro Preto e Rua Máxima Conceição Guimarães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232FA404" w14:textId="77777777" w:rsid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5B3FE4C" w14:textId="77777777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João Souza dos Santos    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487,92                 </w:t>
      </w:r>
    </w:p>
    <w:p w14:paraId="152FA971" w14:textId="66D1281A" w:rsidR="00FB687B" w:rsidRPr="00672292" w:rsidRDefault="00FB687B" w:rsidP="00FB687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Trecho 1</w:t>
      </w:r>
      <w:r w:rsidR="003C4147">
        <w:rPr>
          <w:rFonts w:ascii="Courier New" w:hAnsi="Courier New" w:cs="Courier New"/>
          <w:sz w:val="24"/>
          <w:szCs w:val="24"/>
        </w:rPr>
        <w:t>1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Joaquim Alves da Silva e Rua Evaristo Bento Albino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0840307" w14:textId="77777777" w:rsidR="00FB687B" w:rsidRPr="00672292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3751F79" w14:textId="3BBEB0C5" w:rsidR="00A34374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TOTAL------------------</w:t>
      </w:r>
      <w:r>
        <w:rPr>
          <w:rFonts w:ascii="Courier New" w:hAnsi="Courier New" w:cs="Courier New"/>
          <w:sz w:val="24"/>
          <w:szCs w:val="24"/>
        </w:rPr>
        <w:t>-----------10.6</w:t>
      </w:r>
      <w:r w:rsidR="003C4147">
        <w:rPr>
          <w:rFonts w:ascii="Courier New" w:hAnsi="Courier New" w:cs="Courier New"/>
          <w:sz w:val="24"/>
          <w:szCs w:val="24"/>
        </w:rPr>
        <w:t>66,02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</w:p>
    <w:p w14:paraId="7F454F6D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9D34AC6" w14:textId="2014CA8E" w:rsidR="00FB687B" w:rsidRPr="00FB687B" w:rsidRDefault="00A34374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    </w:t>
      </w:r>
    </w:p>
    <w:p w14:paraId="19E8629A" w14:textId="2C86626F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</w:t>
      </w:r>
      <w:r w:rsidR="00FB687B">
        <w:rPr>
          <w:rFonts w:ascii="Courier New" w:hAnsi="Courier New" w:cs="Courier New"/>
          <w:sz w:val="24"/>
          <w:szCs w:val="24"/>
        </w:rPr>
        <w:t>bra projetada totaliza 10.6</w:t>
      </w:r>
      <w:r w:rsidR="003C4147">
        <w:rPr>
          <w:rFonts w:ascii="Courier New" w:hAnsi="Courier New" w:cs="Courier New"/>
          <w:sz w:val="24"/>
          <w:szCs w:val="24"/>
        </w:rPr>
        <w:t>66,02</w:t>
      </w:r>
      <w:r w:rsidR="000E7C02" w:rsidRPr="00FB687B">
        <w:rPr>
          <w:rFonts w:ascii="Courier New" w:hAnsi="Courier New" w:cs="Courier New"/>
          <w:sz w:val="24"/>
          <w:szCs w:val="24"/>
        </w:rPr>
        <w:t xml:space="preserve"> </w:t>
      </w:r>
      <w:r w:rsidRPr="00FB687B">
        <w:rPr>
          <w:rFonts w:ascii="Courier New" w:hAnsi="Courier New" w:cs="Courier New"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14:paraId="031B6B2A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DEAED1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2- RECAPEAMENTO ASFÁLTICO COM C.B.U.Q.</w:t>
      </w:r>
    </w:p>
    <w:p w14:paraId="48968C76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2975412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2.1- DESCRIÇÃO DAS OBRAS</w:t>
      </w:r>
    </w:p>
    <w:p w14:paraId="12812224" w14:textId="77777777" w:rsidR="002853DD" w:rsidRPr="00FB687B" w:rsidRDefault="002853DD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F076C42" w14:textId="58AB788F" w:rsidR="001E0B81" w:rsidRDefault="00A27C80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compreende a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14:paraId="5AD10E1F" w14:textId="77777777" w:rsidR="00F86BBA" w:rsidRPr="00FB687B" w:rsidRDefault="00F86BBA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1795B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2.2- SERVIÇOS A SEREM EXECUTADOS</w:t>
      </w:r>
    </w:p>
    <w:p w14:paraId="20D6D71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D061F69" w14:textId="77777777" w:rsidR="001E0B81" w:rsidRP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Os </w:t>
      </w:r>
      <w:r w:rsidR="001E0B81" w:rsidRPr="00FB687B">
        <w:rPr>
          <w:rFonts w:ascii="Courier New" w:hAnsi="Courier New" w:cs="Courier New"/>
          <w:sz w:val="24"/>
          <w:szCs w:val="24"/>
        </w:rPr>
        <w:t>serviços a ser</w:t>
      </w:r>
      <w:r w:rsidR="00A27C80" w:rsidRPr="00FB687B">
        <w:rPr>
          <w:rFonts w:ascii="Courier New" w:hAnsi="Courier New" w:cs="Courier New"/>
          <w:sz w:val="24"/>
          <w:szCs w:val="24"/>
        </w:rPr>
        <w:t>em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executados pode</w:t>
      </w:r>
      <w:r w:rsidR="00A27C80" w:rsidRPr="00FB687B">
        <w:rPr>
          <w:rFonts w:ascii="Courier New" w:hAnsi="Courier New" w:cs="Courier New"/>
          <w:sz w:val="24"/>
          <w:szCs w:val="24"/>
        </w:rPr>
        <w:t>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ser resumido</w:t>
      </w:r>
      <w:r w:rsidR="00A27C80" w:rsidRPr="00FB687B">
        <w:rPr>
          <w:rFonts w:ascii="Courier New" w:hAnsi="Courier New" w:cs="Courier New"/>
          <w:sz w:val="24"/>
          <w:szCs w:val="24"/>
        </w:rPr>
        <w:t>s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em: Imprimação da pavimentação existente e o recapeamento asfáltico com CBUQ.</w:t>
      </w:r>
    </w:p>
    <w:p w14:paraId="068E2D55" w14:textId="485F3FA7" w:rsid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919D7E4" w14:textId="3F7C00B9" w:rsidR="002F32A4" w:rsidRDefault="002F32A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3348A35" w14:textId="61A6D44A" w:rsidR="002F32A4" w:rsidRDefault="002F32A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82B0E32" w14:textId="77777777" w:rsidR="002F32A4" w:rsidRDefault="002F32A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76DB92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6595A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2.3- RECAPEAMENTO ASFÁLTICO</w:t>
      </w:r>
    </w:p>
    <w:p w14:paraId="3F2B7BF1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3E96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serviços de recapeamento asfáltico consistem:</w:t>
      </w:r>
    </w:p>
    <w:p w14:paraId="3623974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E6FBE77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varrição e limpeza da pista;</w:t>
      </w:r>
    </w:p>
    <w:p w14:paraId="6FEA97C5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regularização de buracos e imperfeições na pista;</w:t>
      </w:r>
    </w:p>
    <w:p w14:paraId="15CD57C8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pintura de ligação (imprimação); e</w:t>
      </w:r>
    </w:p>
    <w:p w14:paraId="01AD46D6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execução de camada asfáltica em CBUQ.</w:t>
      </w:r>
    </w:p>
    <w:p w14:paraId="6F83358A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7A9D903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9F7057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3- SERVIÇOS PRELIMINARES</w:t>
      </w:r>
    </w:p>
    <w:p w14:paraId="44992A4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2F7B84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14:paraId="3465C833" w14:textId="77777777" w:rsidR="001E0B81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3FBE13C9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A09D5E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4- IMPRIMADURA BETUMINOSA LIGANTE</w:t>
      </w:r>
    </w:p>
    <w:p w14:paraId="665F7DCB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869B939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A Imprimadura Betuminosa Ligante, consiste no fornecimento, carga, transporte e descarga do material betuminoso, e na realização, com mão de obra e equipamento adequados, de todas as operações construtivas, necessárias à execução da pintura, após a regularização da superfície quando necessário. </w:t>
      </w:r>
    </w:p>
    <w:p w14:paraId="0AF3AFCE" w14:textId="77777777" w:rsidR="000E7C02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1AC1B1F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99515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4.1- MATERIAL</w:t>
      </w:r>
    </w:p>
    <w:p w14:paraId="4ED1A78E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C15DA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14:paraId="4D6FA1D4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Serão empregados como Ma</w:t>
      </w:r>
      <w:r w:rsidR="001E4298" w:rsidRPr="00FB687B">
        <w:rPr>
          <w:rFonts w:ascii="Courier New" w:hAnsi="Courier New" w:cs="Courier New"/>
          <w:sz w:val="24"/>
          <w:szCs w:val="24"/>
        </w:rPr>
        <w:t>teriais Betuminosos a emulsão RR</w:t>
      </w:r>
      <w:r w:rsidRPr="00FB687B">
        <w:rPr>
          <w:rFonts w:ascii="Courier New" w:hAnsi="Courier New" w:cs="Courier New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FB687B">
          <w:rPr>
            <w:rFonts w:ascii="Courier New" w:hAnsi="Courier New" w:cs="Courier New"/>
            <w:sz w:val="24"/>
            <w:szCs w:val="24"/>
          </w:rPr>
          <w:t>1C</w:t>
        </w:r>
      </w:smartTag>
      <w:r w:rsidRPr="00FB687B">
        <w:rPr>
          <w:rFonts w:ascii="Courier New" w:hAnsi="Courier New" w:cs="Courier New"/>
          <w:sz w:val="24"/>
          <w:szCs w:val="24"/>
        </w:rPr>
        <w:t xml:space="preserve"> e CAP - 50 70.</w:t>
      </w:r>
    </w:p>
    <w:p w14:paraId="4EA02D16" w14:textId="77777777" w:rsidR="001E0B81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1EE947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8C33DA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4.2- EXECUÇÃO</w:t>
      </w:r>
    </w:p>
    <w:p w14:paraId="2521ED9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A4883C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Sobre a camada estabilizada e imprimada o material deverá ser distribuído e aplicado com </w:t>
      </w:r>
      <w:proofErr w:type="spellStart"/>
      <w:r w:rsidRPr="00FB687B">
        <w:rPr>
          <w:rFonts w:ascii="Courier New" w:hAnsi="Courier New" w:cs="Courier New"/>
          <w:sz w:val="24"/>
          <w:szCs w:val="24"/>
        </w:rPr>
        <w:t>espargidora</w:t>
      </w:r>
      <w:proofErr w:type="spellEnd"/>
      <w:r w:rsidRPr="00FB687B">
        <w:rPr>
          <w:rFonts w:ascii="Courier New" w:hAnsi="Courier New" w:cs="Courier New"/>
          <w:sz w:val="24"/>
          <w:szCs w:val="24"/>
        </w:rPr>
        <w:t xml:space="preserve">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14:paraId="400B1920" w14:textId="77777777" w:rsid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04CFA45D" w14:textId="77777777" w:rsid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2CE13F0E" w14:textId="77777777" w:rsid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583CC990" w14:textId="77777777" w:rsidR="00FB687B" w:rsidRP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2F0D6C1C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30F93CFF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5- CONCRETO BETUMINOSO USINADO A QUENTE – CBUQ</w:t>
      </w:r>
    </w:p>
    <w:p w14:paraId="64A5DFC5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A86804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14:paraId="24F4EDDB" w14:textId="77777777" w:rsidR="00DB3A71" w:rsidRPr="00FB687B" w:rsidRDefault="00DB3A7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6355A2E7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57688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5.1- MATERIAL</w:t>
      </w:r>
    </w:p>
    <w:p w14:paraId="1F5229D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E1BB6F5" w14:textId="77777777" w:rsidR="00F04B54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materiais que compõem o concreto betuminoso serão os constantes das normas do DER. Para a situação da via em questão ser</w:t>
      </w:r>
      <w:r w:rsidR="001E4298" w:rsidRPr="00FB687B">
        <w:rPr>
          <w:rFonts w:ascii="Courier New" w:hAnsi="Courier New" w:cs="Courier New"/>
          <w:sz w:val="24"/>
          <w:szCs w:val="24"/>
        </w:rPr>
        <w:t>á aplicada uma única camada de 3</w:t>
      </w:r>
      <w:r w:rsidRPr="00FB687B">
        <w:rPr>
          <w:rFonts w:ascii="Courier New" w:hAnsi="Courier New" w:cs="Courier New"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 w:rsidRPr="00FB687B">
        <w:rPr>
          <w:rFonts w:ascii="Courier New" w:hAnsi="Courier New" w:cs="Courier New"/>
          <w:sz w:val="24"/>
          <w:szCs w:val="24"/>
        </w:rPr>
        <w:t xml:space="preserve">da mistura. Deverá a acabadora </w:t>
      </w:r>
      <w:r w:rsidRPr="00FB687B">
        <w:rPr>
          <w:rFonts w:ascii="Courier New" w:hAnsi="Courier New" w:cs="Courier New"/>
          <w:sz w:val="24"/>
          <w:szCs w:val="24"/>
        </w:rPr>
        <w:t>operar independentemente do veículo que estiver descarregando.</w:t>
      </w:r>
    </w:p>
    <w:p w14:paraId="7846A207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Enquanto durar a descarga, o veículo transportador deverá ficar em contato permanente com a acabadora, sem que sejam usados freios para manter tal contato. A vibr</w:t>
      </w:r>
      <w:r w:rsidR="00FB687B">
        <w:rPr>
          <w:rFonts w:ascii="Courier New" w:hAnsi="Courier New" w:cs="Courier New"/>
          <w:sz w:val="24"/>
          <w:szCs w:val="24"/>
        </w:rPr>
        <w:t xml:space="preserve">o acabadora deverá deslocar-se </w:t>
      </w:r>
      <w:r w:rsidRPr="00FB687B">
        <w:rPr>
          <w:rFonts w:ascii="Courier New" w:hAnsi="Courier New" w:cs="Courier New"/>
          <w:sz w:val="24"/>
          <w:szCs w:val="24"/>
        </w:rPr>
        <w:t>a uma velocidade, dentro da faixa indicada por seu fabricante, que permita a distribuição da mistura de maneira contínua e uniforme, reduzidos ao mínimo o número e o tempo das paradas.</w:t>
      </w:r>
    </w:p>
    <w:p w14:paraId="48C2DC41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688913C" w14:textId="77777777" w:rsidR="00F04B54" w:rsidRPr="00FB687B" w:rsidRDefault="00F04B54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038B30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5.2- COMPACTAÇÃO</w:t>
      </w:r>
    </w:p>
    <w:p w14:paraId="4A3882F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505D1F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14:paraId="7B55CBF2" w14:textId="77777777" w:rsidR="00F86BBA" w:rsidRPr="00FB687B" w:rsidRDefault="00F86BBA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257DF8A1" w14:textId="77777777" w:rsidR="00744F38" w:rsidRPr="00FB687B" w:rsidRDefault="00744F38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CB7F9C0" w14:textId="7F5A614D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2F32A4">
        <w:rPr>
          <w:rFonts w:ascii="Courier New" w:hAnsi="Courier New" w:cs="Courier New"/>
          <w:sz w:val="24"/>
          <w:szCs w:val="24"/>
        </w:rPr>
        <w:t>27</w:t>
      </w:r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>
        <w:rPr>
          <w:rFonts w:ascii="Courier New" w:hAnsi="Courier New" w:cs="Courier New"/>
          <w:sz w:val="24"/>
          <w:szCs w:val="24"/>
        </w:rPr>
        <w:t>j</w:t>
      </w:r>
      <w:r w:rsidR="002F32A4">
        <w:rPr>
          <w:rFonts w:ascii="Courier New" w:hAnsi="Courier New" w:cs="Courier New"/>
          <w:sz w:val="24"/>
          <w:szCs w:val="24"/>
        </w:rPr>
        <w:t>aneiro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2F32A4">
        <w:rPr>
          <w:rFonts w:ascii="Courier New" w:hAnsi="Courier New" w:cs="Courier New"/>
          <w:sz w:val="24"/>
          <w:szCs w:val="24"/>
        </w:rPr>
        <w:t>2</w:t>
      </w:r>
      <w:r w:rsidR="003F0A72">
        <w:rPr>
          <w:rFonts w:ascii="Courier New" w:hAnsi="Courier New" w:cs="Courier New"/>
          <w:sz w:val="24"/>
          <w:szCs w:val="24"/>
        </w:rPr>
        <w:t>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68F51C9B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E5748D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592347A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24F3F40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3DE583DD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9008E8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15689156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679C3DDF" w14:textId="32C03AC0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FB20AA">
        <w:rPr>
          <w:rFonts w:ascii="Courier New" w:hAnsi="Courier New" w:cs="Courier New"/>
          <w:bCs/>
          <w:sz w:val="24"/>
          <w:szCs w:val="24"/>
        </w:rPr>
        <w:t>28027230220147431</w:t>
      </w:r>
      <w:bookmarkStart w:id="0" w:name="_GoBack"/>
      <w:bookmarkEnd w:id="0"/>
    </w:p>
    <w:p w14:paraId="6FFE859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                                               </w:t>
      </w:r>
      <w:r w:rsidR="00297A0D" w:rsidRPr="00FB687B">
        <w:rPr>
          <w:rFonts w:ascii="Courier New" w:hAnsi="Courier New" w:cs="Courier New"/>
          <w:sz w:val="24"/>
          <w:szCs w:val="24"/>
        </w:rPr>
        <w:t xml:space="preserve">                 </w:t>
      </w:r>
      <w:r w:rsidRPr="00FB687B">
        <w:rPr>
          <w:rFonts w:ascii="Courier New" w:hAnsi="Courier New" w:cs="Courier New"/>
          <w:sz w:val="24"/>
          <w:szCs w:val="24"/>
        </w:rPr>
        <w:t xml:space="preserve">  </w:t>
      </w:r>
    </w:p>
    <w:p w14:paraId="12584CE0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sectPr w:rsidR="001E0B81" w:rsidRPr="00FB687B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E09D" w14:textId="77777777" w:rsidR="00CB61A7" w:rsidRDefault="00CB61A7">
      <w:r>
        <w:separator/>
      </w:r>
    </w:p>
  </w:endnote>
  <w:endnote w:type="continuationSeparator" w:id="0">
    <w:p w14:paraId="6E40F577" w14:textId="77777777" w:rsidR="00CB61A7" w:rsidRDefault="00CB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3489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3659550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5B1DF594" w14:textId="77777777" w:rsidR="001A32CD" w:rsidRDefault="00CB61A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1D8C7" w14:textId="77777777" w:rsidR="00CB61A7" w:rsidRDefault="00CB61A7">
      <w:r>
        <w:separator/>
      </w:r>
    </w:p>
  </w:footnote>
  <w:footnote w:type="continuationSeparator" w:id="0">
    <w:p w14:paraId="46717C6A" w14:textId="77777777" w:rsidR="00CB61A7" w:rsidRDefault="00CB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66400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96D4D3" wp14:editId="5D6F8ED9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0A56FFE9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6A4520E" w14:textId="77777777" w:rsidR="001A32CD" w:rsidRDefault="00CB61A7">
    <w:pPr>
      <w:pStyle w:val="Cabealho"/>
      <w:spacing w:line="360" w:lineRule="auto"/>
      <w:jc w:val="center"/>
    </w:pPr>
    <w:r>
      <w:rPr>
        <w:b/>
        <w:bCs/>
        <w:noProof/>
      </w:rPr>
      <w:pict w14:anchorId="1BC7FFC3"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CD4"/>
    <w:rsid w:val="0000759B"/>
    <w:rsid w:val="000158AA"/>
    <w:rsid w:val="00031301"/>
    <w:rsid w:val="00031614"/>
    <w:rsid w:val="000515A0"/>
    <w:rsid w:val="00095184"/>
    <w:rsid w:val="000B20C2"/>
    <w:rsid w:val="000E7C02"/>
    <w:rsid w:val="000F2634"/>
    <w:rsid w:val="000F2AF3"/>
    <w:rsid w:val="000F34EA"/>
    <w:rsid w:val="00104CE0"/>
    <w:rsid w:val="0012520A"/>
    <w:rsid w:val="00150C29"/>
    <w:rsid w:val="00156208"/>
    <w:rsid w:val="00171C3F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853DD"/>
    <w:rsid w:val="00297A0D"/>
    <w:rsid w:val="002B1D16"/>
    <w:rsid w:val="002E15CB"/>
    <w:rsid w:val="002E6FAF"/>
    <w:rsid w:val="002F32A4"/>
    <w:rsid w:val="002F452E"/>
    <w:rsid w:val="00305319"/>
    <w:rsid w:val="00305FD5"/>
    <w:rsid w:val="003332D8"/>
    <w:rsid w:val="00352FA0"/>
    <w:rsid w:val="003535F1"/>
    <w:rsid w:val="00354771"/>
    <w:rsid w:val="00364B86"/>
    <w:rsid w:val="003662A1"/>
    <w:rsid w:val="00375424"/>
    <w:rsid w:val="00375796"/>
    <w:rsid w:val="003762F2"/>
    <w:rsid w:val="003A5C8B"/>
    <w:rsid w:val="003B3FCF"/>
    <w:rsid w:val="003C4147"/>
    <w:rsid w:val="003C4584"/>
    <w:rsid w:val="003E442D"/>
    <w:rsid w:val="003F0A72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860D3"/>
    <w:rsid w:val="00490047"/>
    <w:rsid w:val="00497291"/>
    <w:rsid w:val="004D09EA"/>
    <w:rsid w:val="004D5476"/>
    <w:rsid w:val="004E4CCD"/>
    <w:rsid w:val="004E522F"/>
    <w:rsid w:val="00502081"/>
    <w:rsid w:val="0050254B"/>
    <w:rsid w:val="0051333E"/>
    <w:rsid w:val="00535BDF"/>
    <w:rsid w:val="00537EE1"/>
    <w:rsid w:val="00546170"/>
    <w:rsid w:val="00551049"/>
    <w:rsid w:val="00554CD4"/>
    <w:rsid w:val="005613B0"/>
    <w:rsid w:val="00566D05"/>
    <w:rsid w:val="00576E76"/>
    <w:rsid w:val="00580AEA"/>
    <w:rsid w:val="00593749"/>
    <w:rsid w:val="005C04D5"/>
    <w:rsid w:val="005C11B1"/>
    <w:rsid w:val="005C359D"/>
    <w:rsid w:val="005C3A40"/>
    <w:rsid w:val="00600958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2035"/>
    <w:rsid w:val="006F2856"/>
    <w:rsid w:val="006F5944"/>
    <w:rsid w:val="006F7C5B"/>
    <w:rsid w:val="00710D41"/>
    <w:rsid w:val="00713FC6"/>
    <w:rsid w:val="00744F38"/>
    <w:rsid w:val="0074640B"/>
    <w:rsid w:val="00753E04"/>
    <w:rsid w:val="0075566F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26F9B"/>
    <w:rsid w:val="0083742F"/>
    <w:rsid w:val="00850073"/>
    <w:rsid w:val="00857779"/>
    <w:rsid w:val="00857CE2"/>
    <w:rsid w:val="00862548"/>
    <w:rsid w:val="00880BE5"/>
    <w:rsid w:val="00883E94"/>
    <w:rsid w:val="00885BEB"/>
    <w:rsid w:val="0089338C"/>
    <w:rsid w:val="00893F9D"/>
    <w:rsid w:val="00895B46"/>
    <w:rsid w:val="008A65BB"/>
    <w:rsid w:val="008E538A"/>
    <w:rsid w:val="00943B00"/>
    <w:rsid w:val="00963AFF"/>
    <w:rsid w:val="009748C5"/>
    <w:rsid w:val="00996C56"/>
    <w:rsid w:val="009D107F"/>
    <w:rsid w:val="009F3925"/>
    <w:rsid w:val="00A037EC"/>
    <w:rsid w:val="00A04C79"/>
    <w:rsid w:val="00A07128"/>
    <w:rsid w:val="00A176EA"/>
    <w:rsid w:val="00A2218B"/>
    <w:rsid w:val="00A24DA1"/>
    <w:rsid w:val="00A27C80"/>
    <w:rsid w:val="00A326CB"/>
    <w:rsid w:val="00A34374"/>
    <w:rsid w:val="00A94084"/>
    <w:rsid w:val="00A9688C"/>
    <w:rsid w:val="00AA32EE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07BB6"/>
    <w:rsid w:val="00B50DBF"/>
    <w:rsid w:val="00B87024"/>
    <w:rsid w:val="00BA4DBB"/>
    <w:rsid w:val="00BA7DDE"/>
    <w:rsid w:val="00BC62D2"/>
    <w:rsid w:val="00C05160"/>
    <w:rsid w:val="00C102A4"/>
    <w:rsid w:val="00C14D31"/>
    <w:rsid w:val="00C44D57"/>
    <w:rsid w:val="00C64F3E"/>
    <w:rsid w:val="00C82DA8"/>
    <w:rsid w:val="00C97DF6"/>
    <w:rsid w:val="00CB61A7"/>
    <w:rsid w:val="00CC0A2E"/>
    <w:rsid w:val="00CD0EDC"/>
    <w:rsid w:val="00CD4178"/>
    <w:rsid w:val="00D03CD2"/>
    <w:rsid w:val="00D1037D"/>
    <w:rsid w:val="00D30BA9"/>
    <w:rsid w:val="00D34EE6"/>
    <w:rsid w:val="00D57AD6"/>
    <w:rsid w:val="00D60582"/>
    <w:rsid w:val="00D628F5"/>
    <w:rsid w:val="00D7574A"/>
    <w:rsid w:val="00DB3A71"/>
    <w:rsid w:val="00DB5768"/>
    <w:rsid w:val="00DF2B11"/>
    <w:rsid w:val="00DF2F28"/>
    <w:rsid w:val="00E054F0"/>
    <w:rsid w:val="00E12296"/>
    <w:rsid w:val="00E16F47"/>
    <w:rsid w:val="00E21304"/>
    <w:rsid w:val="00E40A99"/>
    <w:rsid w:val="00E45DEC"/>
    <w:rsid w:val="00E529DE"/>
    <w:rsid w:val="00E6627E"/>
    <w:rsid w:val="00E92975"/>
    <w:rsid w:val="00E95BC6"/>
    <w:rsid w:val="00EF4FEE"/>
    <w:rsid w:val="00EF74D8"/>
    <w:rsid w:val="00F04B54"/>
    <w:rsid w:val="00F07928"/>
    <w:rsid w:val="00F16005"/>
    <w:rsid w:val="00F168F7"/>
    <w:rsid w:val="00F3154B"/>
    <w:rsid w:val="00F759A0"/>
    <w:rsid w:val="00F7620A"/>
    <w:rsid w:val="00F83CFA"/>
    <w:rsid w:val="00F8427A"/>
    <w:rsid w:val="00F848FE"/>
    <w:rsid w:val="00F85FCF"/>
    <w:rsid w:val="00F86BBA"/>
    <w:rsid w:val="00F935BA"/>
    <w:rsid w:val="00F961F1"/>
    <w:rsid w:val="00FA1880"/>
    <w:rsid w:val="00FA1AC6"/>
    <w:rsid w:val="00FB20AA"/>
    <w:rsid w:val="00FB687B"/>
    <w:rsid w:val="00FD5272"/>
    <w:rsid w:val="00FD7E76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  <w14:docId w14:val="6E7FDBBD"/>
  <w15:docId w15:val="{5C3CDE05-6303-4E7E-A743-060435CB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1032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6595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11</cp:revision>
  <cp:lastPrinted>2019-03-20T11:45:00Z</cp:lastPrinted>
  <dcterms:created xsi:type="dcterms:W3CDTF">2020-11-26T17:44:00Z</dcterms:created>
  <dcterms:modified xsi:type="dcterms:W3CDTF">2022-02-03T11:42:00Z</dcterms:modified>
</cp:coreProperties>
</file>